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DE80" w14:textId="77777777" w:rsidR="002870F6" w:rsidRPr="002870F6" w:rsidRDefault="002870F6" w:rsidP="002870F6">
      <w:pPr>
        <w:jc w:val="center"/>
        <w:rPr>
          <w:rFonts w:ascii="Calibri" w:eastAsia="Calibri" w:hAnsi="Calibri" w:cs="Times New Roman"/>
          <w:lang w:val="nl-BE"/>
        </w:rPr>
      </w:pPr>
      <w:r w:rsidRPr="002870F6">
        <w:rPr>
          <w:rFonts w:ascii="Calibri" w:eastAsia="Calibri" w:hAnsi="Calibri" w:cs="Times New Roman"/>
          <w:b/>
          <w:u w:val="single"/>
          <w:lang w:val="nl-BE"/>
        </w:rPr>
        <w:t>Overzicht van de gegevensuitwisselingen semestriële statistieken in het kader van de verhoogde tegemoetkoming</w:t>
      </w:r>
    </w:p>
    <w:p w14:paraId="19208FC5" w14:textId="77777777" w:rsidR="002870F6" w:rsidRPr="002870F6" w:rsidRDefault="002870F6" w:rsidP="002870F6">
      <w:pPr>
        <w:jc w:val="center"/>
        <w:rPr>
          <w:rFonts w:ascii="Calibri" w:eastAsia="Calibri" w:hAnsi="Calibri" w:cs="Times New Roman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418"/>
        <w:gridCol w:w="2410"/>
        <w:gridCol w:w="1417"/>
        <w:gridCol w:w="2268"/>
        <w:gridCol w:w="1418"/>
        <w:gridCol w:w="992"/>
        <w:gridCol w:w="1276"/>
        <w:gridCol w:w="1158"/>
      </w:tblGrid>
      <w:tr w:rsidR="002870F6" w:rsidRPr="002870F6" w14:paraId="6B5C66E2" w14:textId="77777777" w:rsidTr="00ED4F4C">
        <w:trPr>
          <w:trHeight w:val="654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460C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  <w:t>Volgnummer Flux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E6CB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  <w:t>Beschrijving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C892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  <w:t>Inhoud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662C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  <w:t>Naam Flux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C9DB8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  <w:t>Naam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7FB9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  <w:t>Deadline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BAEA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  <w:t>Van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293A1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  <w:t>Naar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3B43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b/>
                <w:sz w:val="20"/>
                <w:szCs w:val="20"/>
                <w:lang w:val="nl-BE"/>
              </w:rPr>
              <w:t>Via</w:t>
            </w:r>
          </w:p>
        </w:tc>
      </w:tr>
      <w:tr w:rsidR="002870F6" w:rsidRPr="002870F6" w14:paraId="3C9756A5" w14:textId="77777777" w:rsidTr="00ED4F4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DB5F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9B50" w14:textId="77777777" w:rsidR="002870F6" w:rsidRPr="002870F6" w:rsidRDefault="002870F6" w:rsidP="002870F6">
            <w:pPr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Semestriële statistieken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10B3" w14:textId="77777777" w:rsidR="002870F6" w:rsidRPr="002870F6" w:rsidRDefault="002870F6" w:rsidP="002870F6">
            <w:pPr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Rapport van aantal VOE tussen 01/07 en 31/12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6530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SemStat_01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CB30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DA_STAT_VOE_0712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C7E2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1 maart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DB9C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8D1F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RIZIV/DAC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77F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Mail-excel</w:t>
            </w:r>
          </w:p>
        </w:tc>
      </w:tr>
      <w:tr w:rsidR="002870F6" w:rsidRPr="002870F6" w14:paraId="228490BF" w14:textId="77777777" w:rsidTr="00ED4F4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CF76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9B57" w14:textId="77777777" w:rsidR="002870F6" w:rsidRPr="002870F6" w:rsidRDefault="002870F6" w:rsidP="002870F6">
            <w:pPr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Semestriële statistieken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184C" w14:textId="77777777" w:rsidR="002870F6" w:rsidRPr="002870F6" w:rsidRDefault="002870F6" w:rsidP="002870F6">
            <w:pPr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Rapport van aantal VOE tussen 01/01 en 30/06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DE3A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SemStat_02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0D89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DA_STAT_VOE_0106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32BD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31 augustus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3AB3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CE27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RIZIV/DAC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8204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Mail-excel</w:t>
            </w:r>
          </w:p>
        </w:tc>
      </w:tr>
      <w:tr w:rsidR="002870F6" w:rsidRPr="002870F6" w14:paraId="0DEF8227" w14:textId="77777777" w:rsidTr="00ED4F4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1B931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636C" w14:textId="77777777" w:rsidR="002870F6" w:rsidRPr="002870F6" w:rsidRDefault="002870F6" w:rsidP="002870F6">
            <w:pPr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Jaarlijkse statistieken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D8D0" w14:textId="77777777" w:rsidR="002870F6" w:rsidRPr="002870F6" w:rsidRDefault="002870F6" w:rsidP="002870F6">
            <w:pPr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Rapport intermediaire controle voor gezinnen met referentieperiode van 1 maand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6E58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SemStat_01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E415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DA_STAT_INTC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E9B8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1 maart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2DDC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VI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07B2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RIZIV/DAC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090A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Mail-excel</w:t>
            </w:r>
          </w:p>
        </w:tc>
      </w:tr>
      <w:tr w:rsidR="002870F6" w:rsidRPr="002870F6" w14:paraId="2F10EDD6" w14:textId="77777777" w:rsidTr="00ED4F4C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CA84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F434" w14:textId="77777777" w:rsidR="002870F6" w:rsidRPr="002870F6" w:rsidRDefault="002870F6" w:rsidP="002870F6">
            <w:pPr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Doorsturen rechthebbenden 01/07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6F52" w14:textId="77777777" w:rsidR="002870F6" w:rsidRPr="002870F6" w:rsidRDefault="002870F6" w:rsidP="002870F6">
            <w:pPr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Alle rechthebbenden VT op 01/07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5D28" w14:textId="77777777" w:rsidR="002870F6" w:rsidRPr="002870F6" w:rsidRDefault="002870F6" w:rsidP="002870F6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SemStat-Détailées</w:t>
            </w:r>
          </w:p>
          <w:p w14:paraId="44D77C22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(*)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EB76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DF-STA-RQ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CFCE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 31 augustus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E5AF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27DD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RIZIV/DAC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3974" w14:textId="77777777" w:rsidR="002870F6" w:rsidRPr="002870F6" w:rsidRDefault="002870F6" w:rsidP="002870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nl-BE"/>
              </w:rPr>
            </w:pPr>
            <w:r w:rsidRPr="002870F6">
              <w:rPr>
                <w:rFonts w:ascii="Arial" w:eastAsia="Calibri" w:hAnsi="Arial" w:cs="Arial"/>
                <w:sz w:val="20"/>
                <w:szCs w:val="20"/>
                <w:lang w:val="nl-BE"/>
              </w:rPr>
              <w:t>NIPPIN</w:t>
            </w:r>
          </w:p>
        </w:tc>
      </w:tr>
    </w:tbl>
    <w:p w14:paraId="7247ABE4" w14:textId="77777777" w:rsidR="001E1871" w:rsidRDefault="001E1871"/>
    <w:sectPr w:rsidR="001E1871" w:rsidSect="002870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F6"/>
    <w:rsid w:val="001E1871"/>
    <w:rsid w:val="002870F6"/>
    <w:rsid w:val="007A4C94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E36B"/>
  <w15:chartTrackingRefBased/>
  <w15:docId w15:val="{E350FB0B-B7E6-4C75-8956-B07F2EC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2023-07-03T22:00:00+00:00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24</Value>
      <Value>92</Value>
    </TaxCatchAll>
    <RIDocSummary xmlns="f15eea43-7fa7-45cf-8dc0-d5244e2cd467">Overzicht van de gegevensuitwisselingen semestriële statistieken in het kader van de verhoogde tegemoetkoming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E6547A6-2DE6-4367-A67D-285B1D4C1069}"/>
</file>

<file path=customXml/itemProps2.xml><?xml version="1.0" encoding="utf-8"?>
<ds:datastoreItem xmlns:ds="http://schemas.openxmlformats.org/officeDocument/2006/customXml" ds:itemID="{F67DFCA4-4510-4F66-8344-681B65B9ECAB}"/>
</file>

<file path=customXml/itemProps3.xml><?xml version="1.0" encoding="utf-8"?>
<ds:datastoreItem xmlns:ds="http://schemas.openxmlformats.org/officeDocument/2006/customXml" ds:itemID="{4E68621A-B39F-4503-BD39-9139FA3C1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Company>RIZIV-INAMI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2023 - Dienst administratieve controle</dc:title>
  <dc:subject/>
  <dc:creator>Karlien Van Hellemont (RIZIV-INAMI)</dc:creator>
  <cp:keywords/>
  <dc:description/>
  <cp:lastModifiedBy>Karlien Van Hellemont (RIZIV-INAMI)</cp:lastModifiedBy>
  <cp:revision>1</cp:revision>
  <dcterms:created xsi:type="dcterms:W3CDTF">2023-05-03T09:46:00Z</dcterms:created>
  <dcterms:modified xsi:type="dcterms:W3CDTF">2023-05-03T09:46:00Z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24;#Mutualités|a6cbed05-adf5-4226-bcb7-ef5cdc788bf2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