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6E0B12" w14:paraId="4CD1F6C8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14564E" w14:textId="77777777" w:rsidR="006A795B" w:rsidRDefault="006A795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3FDB6F" w14:textId="77777777" w:rsidR="006A795B" w:rsidRDefault="006A795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</w:tr>
      <w:tr w:rsidR="004A085D" w14:paraId="1E7ED36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2C0EDE" w14:textId="4778F9C6" w:rsidR="004A085D" w:rsidRDefault="004A085D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leeg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430E0C" w14:textId="67E921CD" w:rsidR="004A085D" w:rsidRDefault="004A085D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vide</w:t>
            </w:r>
          </w:p>
        </w:tc>
      </w:tr>
    </w:tbl>
    <w:p w14:paraId="51C6BE74" w14:textId="77777777" w:rsidR="006A795B" w:rsidRDefault="006A795B">
      <w:pPr>
        <w:rPr>
          <w:spacing w:val="4"/>
          <w:sz w:val="14"/>
        </w:rPr>
        <w:sectPr w:rsidR="006A795B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p w14:paraId="4147B4FF" w14:textId="77777777" w:rsidR="006A795B" w:rsidRDefault="006A795B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6A795B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7804" w14:textId="77777777" w:rsidR="006A795B" w:rsidRDefault="006A795B">
      <w:r>
        <w:separator/>
      </w:r>
    </w:p>
  </w:endnote>
  <w:endnote w:type="continuationSeparator" w:id="0">
    <w:p w14:paraId="5A278D9B" w14:textId="77777777" w:rsidR="006A795B" w:rsidRDefault="006A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6E0B12" w14:paraId="73D4FF2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038882BF" w14:textId="77777777" w:rsidR="006E0B12" w:rsidRDefault="006E0B1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70C7DF4" w14:textId="77777777" w:rsidR="006E0B12" w:rsidRDefault="006E0B1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548C5B2" w14:textId="11056224" w:rsidR="006E0B12" w:rsidRDefault="006A795B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01.1</w:t>
          </w:r>
          <w:r w:rsidR="00BD0818">
            <w:rPr>
              <w:spacing w:val="4"/>
              <w:sz w:val="14"/>
            </w:rPr>
            <w:t>2</w:t>
          </w:r>
          <w:r>
            <w:rPr>
              <w:spacing w:val="4"/>
              <w:sz w:val="14"/>
            </w:rPr>
            <w:t>.2024 - Mise à jour 01.1</w:t>
          </w:r>
          <w:r w:rsidR="00BD0818">
            <w:rPr>
              <w:spacing w:val="4"/>
              <w:sz w:val="14"/>
            </w:rPr>
            <w:t>2</w:t>
          </w:r>
          <w:r>
            <w:rPr>
              <w:spacing w:val="4"/>
              <w:sz w:val="14"/>
            </w:rPr>
            <w:t>.2024</w:t>
          </w:r>
        </w:p>
      </w:tc>
    </w:tr>
  </w:tbl>
  <w:p w14:paraId="4D4D4B91" w14:textId="77777777" w:rsidR="006E0B12" w:rsidRDefault="006E0B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6BB5" w14:textId="77777777" w:rsidR="006A795B" w:rsidRDefault="006A795B">
      <w:r>
        <w:separator/>
      </w:r>
    </w:p>
  </w:footnote>
  <w:footnote w:type="continuationSeparator" w:id="0">
    <w:p w14:paraId="51F4AD88" w14:textId="77777777" w:rsidR="006A795B" w:rsidRDefault="006A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12"/>
    <w:rsid w:val="004A085D"/>
    <w:rsid w:val="006A795B"/>
    <w:rsid w:val="006E0B12"/>
    <w:rsid w:val="00B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CD30A"/>
  <w15:docId w15:val="{184B9C44-5C70-419B-8FF7-6AAAF20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D081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BD0818"/>
    <w:rPr>
      <w:rFonts w:ascii="Arial" w:eastAsia="Arial" w:hAnsi="Arial" w:cs="Arial"/>
      <w:sz w:val="24"/>
      <w:szCs w:val="24"/>
    </w:rPr>
  </w:style>
  <w:style w:type="paragraph" w:styleId="Voettekst">
    <w:name w:val="footer"/>
    <w:basedOn w:val="Standaard"/>
    <w:link w:val="VoettekstChar"/>
    <w:rsid w:val="00BD081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BD081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4</cp:revision>
  <dcterms:created xsi:type="dcterms:W3CDTF">2024-09-27T07:22:00Z</dcterms:created>
  <dcterms:modified xsi:type="dcterms:W3CDTF">2024-11-28T13:58:00Z</dcterms:modified>
</cp:coreProperties>
</file>