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2B4E49BE" w:rsidR="00616E91" w:rsidRDefault="00B45E27">
      <w:pPr>
        <w:rPr>
          <w:rStyle w:val="SubtitleChar"/>
          <w:rFonts w:ascii="Arial" w:hAnsi="Arial" w:cs="Arial"/>
          <w:b/>
          <w:bCs/>
          <w:sz w:val="18"/>
          <w:szCs w:val="18"/>
          <w:lang w:val="nl-NL"/>
        </w:rPr>
      </w:pPr>
      <w:sdt>
        <w:sdtPr>
          <w:rPr>
            <w:rStyle w:val="SubtitleChar"/>
            <w:rFonts w:ascii="Arial" w:hAnsi="Arial" w:cs="Arial"/>
            <w:b/>
            <w:bCs/>
            <w:sz w:val="18"/>
            <w:szCs w:val="18"/>
            <w:lang w:val="nl-NL"/>
          </w:rPr>
          <w:alias w:val="DienstOpBrief:Term1043"/>
          <w:tag w:val="DienstOpBrief:Term1043"/>
          <w:id w:val="121814247"/>
          <w:lock w:val="sdtContentLocked"/>
          <w:text/>
        </w:sdtPr>
        <w:sdtEndPr>
          <w:rPr>
            <w:rStyle w:val="SubtitleChar"/>
          </w:rPr>
        </w:sdtEndPr>
        <w:sdtContent>
          <w:r w:rsidR="00235126">
            <w:rPr>
              <w:rStyle w:val="SubtitleChar"/>
              <w:rFonts w:ascii="Arial" w:hAnsi="Arial" w:cs="Arial"/>
              <w:b/>
              <w:bCs/>
              <w:sz w:val="18"/>
              <w:szCs w:val="18"/>
              <w:lang w:val="nl-NL"/>
            </w:rPr>
            <w:t>Administratieve Controle</w:t>
          </w:r>
        </w:sdtContent>
      </w:sdt>
    </w:p>
    <w:p w14:paraId="6109516B" w14:textId="48D2EFF8"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2023</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B45E27">
            <w:rPr>
              <w:rFonts w:ascii="Arial" w:hAnsi="Arial" w:cs="Arial"/>
              <w:sz w:val="18"/>
              <w:szCs w:val="18"/>
              <w:lang w:val="nl-NL"/>
            </w:rPr>
            <w:t>284</w:t>
          </w:r>
        </w:sdtContent>
      </w:sdt>
      <w:r w:rsidR="00B507BB">
        <w:rPr>
          <w:rFonts w:ascii="Arial" w:hAnsi="Arial" w:cs="Arial"/>
          <w:sz w:val="18"/>
          <w:szCs w:val="18"/>
          <w:lang w:val="nl-NL"/>
        </w:rPr>
        <w:t xml:space="preserve"> van :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11-09T00:00:00Z">
            <w:dateFormat w:val="d-M-yyyy"/>
            <w:lid w:val="nl-NL"/>
            <w:storeMappedDataAs w:val="dateTime"/>
            <w:calendar w:val="gregorian"/>
          </w:date>
        </w:sdtPr>
        <w:sdtEndPr/>
        <w:sdtContent>
          <w:r w:rsidR="00B45E27">
            <w:rPr>
              <w:rFonts w:ascii="Arial" w:hAnsi="Arial" w:cs="Arial"/>
              <w:sz w:val="18"/>
              <w:szCs w:val="18"/>
              <w:lang w:val="nl-NL"/>
            </w:rPr>
            <w:t>9-11-2023</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235126" w:rsidRDefault="00AC1BBC" w:rsidP="00E560F8">
      <w:pPr>
        <w:tabs>
          <w:tab w:val="left" w:pos="1380"/>
          <w:tab w:val="left" w:pos="1532"/>
          <w:tab w:val="left" w:pos="1647"/>
          <w:tab w:val="left" w:pos="1820"/>
        </w:tabs>
        <w:rPr>
          <w:rFonts w:ascii="Arial" w:hAnsi="Arial" w:cs="Arial"/>
          <w:sz w:val="18"/>
          <w:szCs w:val="18"/>
          <w:lang w:val="nl-BE"/>
        </w:rPr>
      </w:pPr>
      <w:r w:rsidRPr="00235126">
        <w:rPr>
          <w:rFonts w:ascii="Arial" w:hAnsi="Arial" w:cs="Arial"/>
          <w:sz w:val="18"/>
          <w:szCs w:val="18"/>
          <w:lang w:val="nl-BE"/>
        </w:rPr>
        <w:t xml:space="preserve"> </w:t>
      </w:r>
      <w:r w:rsidR="00345CD0" w:rsidRPr="00235126">
        <w:rPr>
          <w:rFonts w:ascii="Arial" w:hAnsi="Arial" w:cs="Arial"/>
          <w:sz w:val="18"/>
          <w:szCs w:val="18"/>
          <w:lang w:val="nl-BE"/>
        </w:rPr>
        <w:t xml:space="preserve"> </w:t>
      </w:r>
    </w:p>
    <w:sdt>
      <w:sdtPr>
        <w:rPr>
          <w:rFonts w:ascii="Arial" w:hAnsi="Arial" w:cs="Arial"/>
          <w:sz w:val="18"/>
          <w:szCs w:val="18"/>
          <w:lang w:val="nl-NL"/>
        </w:rPr>
        <w:alias w:val="rubr-multiline"/>
        <w:tag w:val="rubr_x002d_multiline"/>
        <w:id w:val="1181083119"/>
        <w:placeholder>
          <w:docPart w:val="DF25FFE99BD04157B08918E2CEEF8D99"/>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02480491" w14:textId="71943D00" w:rsidR="003B0748" w:rsidRPr="00D3459F" w:rsidRDefault="00B45E27">
          <w:pPr>
            <w:tabs>
              <w:tab w:val="left" w:pos="3558"/>
              <w:tab w:val="center" w:pos="4680"/>
              <w:tab w:val="left" w:pos="7098"/>
              <w:tab w:val="right" w:pos="9360"/>
            </w:tabs>
            <w:rPr>
              <w:rFonts w:ascii="Arial" w:hAnsi="Arial" w:cs="Arial"/>
              <w:sz w:val="18"/>
              <w:szCs w:val="18"/>
              <w:lang w:val="nl-NL"/>
            </w:rPr>
          </w:pPr>
          <w:r>
            <w:rPr>
              <w:rFonts w:ascii="Arial" w:hAnsi="Arial" w:cs="Arial"/>
              <w:sz w:val="18"/>
              <w:szCs w:val="18"/>
              <w:lang w:val="nl-NL"/>
            </w:rPr>
            <w:t xml:space="preserve">    260 /20</w:t>
          </w:r>
        </w:p>
      </w:sdtContent>
    </w:sdt>
    <w:p w14:paraId="44D228BE" w14:textId="77777777" w:rsidR="00235126" w:rsidRPr="00235126" w:rsidRDefault="00235126" w:rsidP="00C70678">
      <w:pPr>
        <w:tabs>
          <w:tab w:val="left" w:pos="3558"/>
          <w:tab w:val="center" w:pos="4680"/>
          <w:tab w:val="left" w:pos="7098"/>
          <w:tab w:val="right" w:pos="9360"/>
        </w:tabs>
        <w:rPr>
          <w:rFonts w:ascii="Arial" w:hAnsi="Arial" w:cs="Arial"/>
          <w:sz w:val="18"/>
          <w:szCs w:val="18"/>
          <w:lang w:val="nl-BE"/>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347AE3A2" w14:textId="77777777" w:rsidR="003F6518" w:rsidRDefault="00D3459F">
          <w:pPr>
            <w:pStyle w:val="NormalWeb"/>
            <w:divId w:val="85737253"/>
            <w:rPr>
              <w:rFonts w:ascii="Arial" w:hAnsi="Arial" w:cs="Arial"/>
              <w:sz w:val="18"/>
              <w:szCs w:val="18"/>
            </w:rPr>
          </w:pPr>
          <w:r>
            <w:rPr>
              <w:rFonts w:ascii="Arial" w:hAnsi="Arial" w:cs="Arial"/>
              <w:sz w:val="18"/>
              <w:szCs w:val="18"/>
            </w:rPr>
            <w:t>​</w:t>
          </w:r>
          <w:r>
            <w:rPr>
              <w:rStyle w:val="Strong"/>
              <w:rFonts w:ascii="Arial" w:hAnsi="Arial" w:cs="Arial"/>
              <w:sz w:val="18"/>
              <w:szCs w:val="18"/>
            </w:rPr>
            <w:t>Dagloongrenzen 2024 voor de beperking van de vermelding van het loon op de bijdragebescheiden</w:t>
          </w:r>
          <w:r>
            <w:rPr>
              <w:rFonts w:ascii="Arial" w:hAnsi="Arial" w:cs="Arial"/>
              <w:sz w:val="18"/>
              <w:szCs w:val="18"/>
            </w:rPr>
            <w:t>​</w:t>
          </w:r>
        </w:p>
        <w:p w14:paraId="1FE3E6E0" w14:textId="77777777" w:rsidR="003B0748" w:rsidRDefault="00B45E27">
          <w:pPr>
            <w:spacing w:after="0" w:line="14" w:lineRule="exact"/>
            <w:rPr>
              <w:sz w:val="2"/>
              <w:szCs w:val="2"/>
            </w:rPr>
          </w:pPr>
        </w:p>
      </w:sdtContent>
    </w:sdt>
    <w:p w14:paraId="0C9A92E5" w14:textId="77777777" w:rsidR="00D3459F" w:rsidRPr="00081FDB" w:rsidRDefault="00D3459F" w:rsidP="00D3459F">
      <w:pPr>
        <w:jc w:val="both"/>
        <w:rPr>
          <w:lang w:val="nl-NL"/>
        </w:rPr>
      </w:pPr>
      <w:r w:rsidRPr="00081FDB">
        <w:rPr>
          <w:lang w:val="nl-NL"/>
        </w:rPr>
        <w:t>De inhoud en de gegevens die voorkomen op de bijdragebons voor de werknemers, worden bepaald door artikel 277 van het koninklijk besluit van 3 juli 1996 tot uitvoering van de wet betreffende de verplichte verzekering voor geneeskundige verzorging en uitkeringen.</w:t>
      </w:r>
    </w:p>
    <w:p w14:paraId="2102254C" w14:textId="77777777" w:rsidR="00D3459F" w:rsidRPr="00081FDB" w:rsidRDefault="00D3459F" w:rsidP="00D3459F">
      <w:pPr>
        <w:pStyle w:val="Header"/>
        <w:jc w:val="both"/>
        <w:rPr>
          <w:lang w:val="nl-NL"/>
        </w:rPr>
      </w:pPr>
      <w:r w:rsidRPr="00081FDB">
        <w:rPr>
          <w:lang w:val="nl-NL"/>
        </w:rPr>
        <w:br/>
        <w:t xml:space="preserve">Dit artikel bepaalt eveneens (meer in het bijzonder: art. 277, §3 ,1° van het voormelde besluit), dat voor het opmaken van de </w:t>
      </w:r>
      <w:proofErr w:type="spellStart"/>
      <w:r w:rsidRPr="00081FDB">
        <w:rPr>
          <w:lang w:val="nl-NL"/>
        </w:rPr>
        <w:t>bijdragebon</w:t>
      </w:r>
      <w:proofErr w:type="spellEnd"/>
      <w:r w:rsidRPr="00081FDB">
        <w:rPr>
          <w:lang w:val="nl-NL"/>
        </w:rPr>
        <w:t xml:space="preserve"> het loon dat moet worden vermeld, beperkt wordt tot de uitkomst van de vermenigvuldiging van het “maximum dagloon” met het aantal arbeidsdagen. Het maximum dagloon is krachtens de voormelde bepaling, vastgesteld op 143,43 EUR voor de voltijds tewerkgestelde werknemers die volgens de vijfdagenweekregeling zijn tewerkgesteld en op 119,52 EUR voor de voltijdse werknemers tewerkgesteld in een andere regeling, de deeltijds tewerkgestelden, de seizoenarbeiders en de arbeiders bij tussenpozen.</w:t>
      </w:r>
    </w:p>
    <w:p w14:paraId="6A5DA0BC" w14:textId="77777777" w:rsidR="00D3459F" w:rsidRPr="00081FDB" w:rsidRDefault="00D3459F" w:rsidP="00D3459F">
      <w:pPr>
        <w:pStyle w:val="Header"/>
        <w:jc w:val="both"/>
        <w:rPr>
          <w:lang w:val="nl-NL"/>
        </w:rPr>
      </w:pPr>
    </w:p>
    <w:p w14:paraId="24EC3B1E" w14:textId="77777777" w:rsidR="00D3459F" w:rsidRPr="00081FDB" w:rsidRDefault="00D3459F" w:rsidP="00D3459F">
      <w:pPr>
        <w:pStyle w:val="Header"/>
        <w:jc w:val="both"/>
        <w:rPr>
          <w:lang w:val="nl-NL"/>
        </w:rPr>
      </w:pPr>
      <w:r w:rsidRPr="00081FDB">
        <w:rPr>
          <w:lang w:val="nl-NL"/>
        </w:rPr>
        <w:t>De voormelde bedragen zijn gekoppeld aan het spilindexcijfer 103,14 (basis 1996= 100) en worden vanaf 1987 jaarlijks op 1 januari aangepast aan het spilindexcijfer dat is bereikt op 1 juli van het voorgaande jaar.</w:t>
      </w:r>
    </w:p>
    <w:p w14:paraId="15A4BA2E" w14:textId="77777777" w:rsidR="00D3459F" w:rsidRDefault="00D3459F" w:rsidP="00D3459F">
      <w:pPr>
        <w:pStyle w:val="Header"/>
        <w:jc w:val="both"/>
        <w:rPr>
          <w:lang w:val="nl-NL"/>
        </w:rPr>
      </w:pPr>
      <w:r w:rsidRPr="00081FDB">
        <w:rPr>
          <w:lang w:val="nl-NL"/>
        </w:rPr>
        <w:br/>
      </w:r>
      <w:r w:rsidRPr="0034316A">
        <w:rPr>
          <w:lang w:val="nl-NL"/>
        </w:rPr>
        <w:t>Deze omzendbrief heeft tot doel de VI op de hoogte te brengen van deze verhoging of aanpassing van de geïndexeerde bedragen.</w:t>
      </w:r>
    </w:p>
    <w:p w14:paraId="6B8726BD" w14:textId="77777777" w:rsidR="00D3459F" w:rsidRPr="00081FDB" w:rsidRDefault="00D3459F" w:rsidP="00D3459F">
      <w:pPr>
        <w:pStyle w:val="Header"/>
        <w:jc w:val="both"/>
        <w:rPr>
          <w:lang w:val="nl-NL"/>
        </w:rPr>
      </w:pPr>
    </w:p>
    <w:p w14:paraId="547BC67A" w14:textId="77777777" w:rsidR="00D3459F" w:rsidRDefault="00D3459F">
      <w:pPr>
        <w:rPr>
          <w:lang w:val="nl-NL"/>
        </w:rPr>
      </w:pPr>
      <w:r>
        <w:rPr>
          <w:lang w:val="nl-NL"/>
        </w:rPr>
        <w:br w:type="page"/>
      </w:r>
    </w:p>
    <w:p w14:paraId="3AE60B0F" w14:textId="5801B4A3" w:rsidR="00D3459F" w:rsidRPr="00081FDB" w:rsidRDefault="00D3459F" w:rsidP="00D3459F">
      <w:pPr>
        <w:rPr>
          <w:lang w:val="nl-NL"/>
        </w:rPr>
      </w:pPr>
      <w:r w:rsidRPr="00081FDB">
        <w:rPr>
          <w:lang w:val="nl-NL"/>
        </w:rPr>
        <w:lastRenderedPageBreak/>
        <w:t>De omzendbrief geeft de bedragen voor 2024 en herhaalt, ter informatie, ook de bedragen (telkens in euro) voor de voorgaande jaren:</w:t>
      </w:r>
    </w:p>
    <w:p w14:paraId="26431598" w14:textId="77777777" w:rsidR="00D3459F" w:rsidRPr="00081FDB" w:rsidRDefault="00D3459F" w:rsidP="00D3459F">
      <w:pPr>
        <w:pStyle w:val="Header"/>
        <w:rPr>
          <w:lang w:val="nl-NL"/>
        </w:rPr>
      </w:pPr>
    </w:p>
    <w:tbl>
      <w:tblPr>
        <w:tblW w:w="8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4012"/>
        <w:gridCol w:w="1918"/>
        <w:gridCol w:w="1920"/>
      </w:tblGrid>
      <w:tr w:rsidR="00D3459F" w:rsidRPr="00081FDB" w14:paraId="646C4484" w14:textId="77777777" w:rsidTr="001379D0">
        <w:trPr>
          <w:trHeight w:val="403"/>
        </w:trPr>
        <w:tc>
          <w:tcPr>
            <w:tcW w:w="851" w:type="dxa"/>
            <w:tcBorders>
              <w:top w:val="single" w:sz="4" w:space="0" w:color="auto"/>
              <w:left w:val="single" w:sz="4" w:space="0" w:color="auto"/>
              <w:bottom w:val="single" w:sz="4" w:space="0" w:color="auto"/>
              <w:right w:val="single" w:sz="4" w:space="0" w:color="auto"/>
            </w:tcBorders>
          </w:tcPr>
          <w:p w14:paraId="76A02535" w14:textId="77777777" w:rsidR="00D3459F" w:rsidRPr="00081FDB" w:rsidRDefault="00D3459F" w:rsidP="001379D0">
            <w:pPr>
              <w:pStyle w:val="Header"/>
              <w:rPr>
                <w:lang w:val="nl-NL"/>
              </w:rPr>
            </w:pPr>
          </w:p>
        </w:tc>
        <w:tc>
          <w:tcPr>
            <w:tcW w:w="3260" w:type="dxa"/>
            <w:tcBorders>
              <w:top w:val="single" w:sz="4" w:space="0" w:color="auto"/>
              <w:left w:val="single" w:sz="4" w:space="0" w:color="auto"/>
              <w:bottom w:val="single" w:sz="4" w:space="0" w:color="auto"/>
              <w:right w:val="single" w:sz="4" w:space="0" w:color="auto"/>
            </w:tcBorders>
            <w:hideMark/>
          </w:tcPr>
          <w:p w14:paraId="78C05CE9" w14:textId="77777777" w:rsidR="00D3459F" w:rsidRPr="00081FDB" w:rsidRDefault="00D3459F" w:rsidP="001379D0">
            <w:pPr>
              <w:pStyle w:val="Header"/>
              <w:rPr>
                <w:b/>
                <w:lang w:val="nl-NL"/>
              </w:rPr>
            </w:pPr>
            <w:r w:rsidRPr="00081FDB">
              <w:rPr>
                <w:b/>
                <w:lang w:val="nl-NL"/>
              </w:rPr>
              <w:t>Indexcijfer op 1 juli voorafgaand</w:t>
            </w:r>
          </w:p>
          <w:p w14:paraId="06B93DD3" w14:textId="77777777" w:rsidR="00D3459F" w:rsidRPr="00081FDB" w:rsidRDefault="00D3459F" w:rsidP="001379D0">
            <w:pPr>
              <w:pStyle w:val="Header"/>
              <w:rPr>
                <w:b/>
                <w:lang w:val="nl-NL"/>
              </w:rPr>
            </w:pPr>
            <w:r w:rsidRPr="00081FDB">
              <w:rPr>
                <w:b/>
                <w:lang w:val="nl-NL"/>
              </w:rPr>
              <w:t xml:space="preserve"> (basis 103, 14) </w:t>
            </w:r>
          </w:p>
        </w:tc>
        <w:tc>
          <w:tcPr>
            <w:tcW w:w="1559" w:type="dxa"/>
            <w:tcBorders>
              <w:top w:val="single" w:sz="4" w:space="0" w:color="auto"/>
              <w:left w:val="single" w:sz="4" w:space="0" w:color="auto"/>
              <w:bottom w:val="single" w:sz="4" w:space="0" w:color="auto"/>
              <w:right w:val="single" w:sz="4" w:space="0" w:color="auto"/>
            </w:tcBorders>
          </w:tcPr>
          <w:p w14:paraId="0B857FC7" w14:textId="77777777" w:rsidR="00D3459F" w:rsidRPr="00081FDB" w:rsidRDefault="00D3459F" w:rsidP="001379D0">
            <w:pPr>
              <w:pStyle w:val="Header"/>
              <w:rPr>
                <w:b/>
                <w:lang w:val="en-AU"/>
              </w:rPr>
            </w:pPr>
            <w:r w:rsidRPr="00081FDB">
              <w:rPr>
                <w:b/>
                <w:lang w:val="en-AU"/>
              </w:rPr>
              <w:t>6-dagenweek</w:t>
            </w:r>
          </w:p>
          <w:p w14:paraId="1B83AAA5" w14:textId="77777777" w:rsidR="00D3459F" w:rsidRPr="00081FDB" w:rsidRDefault="00D3459F" w:rsidP="001379D0">
            <w:pPr>
              <w:pStyle w:val="Header"/>
              <w:rPr>
                <w:b/>
                <w:lang w:val="en-AU"/>
              </w:rPr>
            </w:pPr>
            <w:r w:rsidRPr="00081FDB">
              <w:rPr>
                <w:b/>
                <w:lang w:val="en-AU"/>
              </w:rPr>
              <w:t>119,52</w:t>
            </w:r>
          </w:p>
        </w:tc>
        <w:tc>
          <w:tcPr>
            <w:tcW w:w="1560" w:type="dxa"/>
            <w:tcBorders>
              <w:top w:val="single" w:sz="4" w:space="0" w:color="auto"/>
              <w:left w:val="single" w:sz="4" w:space="0" w:color="auto"/>
              <w:bottom w:val="single" w:sz="4" w:space="0" w:color="auto"/>
              <w:right w:val="single" w:sz="4" w:space="0" w:color="auto"/>
            </w:tcBorders>
          </w:tcPr>
          <w:p w14:paraId="25363C02" w14:textId="77777777" w:rsidR="00D3459F" w:rsidRPr="00081FDB" w:rsidRDefault="00D3459F" w:rsidP="001379D0">
            <w:pPr>
              <w:pStyle w:val="Header"/>
              <w:rPr>
                <w:b/>
                <w:lang w:val="en-AU"/>
              </w:rPr>
            </w:pPr>
            <w:r w:rsidRPr="00081FDB">
              <w:rPr>
                <w:b/>
                <w:lang w:val="en-AU"/>
              </w:rPr>
              <w:t>5-dagenweek</w:t>
            </w:r>
          </w:p>
          <w:p w14:paraId="2CA8D7D1" w14:textId="77777777" w:rsidR="00D3459F" w:rsidRPr="00081FDB" w:rsidRDefault="00D3459F" w:rsidP="001379D0">
            <w:pPr>
              <w:pStyle w:val="Header"/>
              <w:rPr>
                <w:b/>
                <w:lang w:val="en-AU"/>
              </w:rPr>
            </w:pPr>
            <w:r w:rsidRPr="00081FDB">
              <w:rPr>
                <w:b/>
                <w:lang w:val="en-AU"/>
              </w:rPr>
              <w:t>143,43</w:t>
            </w:r>
          </w:p>
        </w:tc>
      </w:tr>
      <w:tr w:rsidR="00D3459F" w:rsidRPr="00081FDB" w14:paraId="3ACD9144" w14:textId="77777777" w:rsidTr="001379D0">
        <w:trPr>
          <w:trHeight w:val="230"/>
        </w:trPr>
        <w:tc>
          <w:tcPr>
            <w:tcW w:w="851" w:type="dxa"/>
            <w:tcBorders>
              <w:top w:val="single" w:sz="4" w:space="0" w:color="auto"/>
              <w:left w:val="single" w:sz="4" w:space="0" w:color="auto"/>
              <w:bottom w:val="single" w:sz="4" w:space="0" w:color="auto"/>
              <w:right w:val="single" w:sz="4" w:space="0" w:color="auto"/>
            </w:tcBorders>
            <w:vAlign w:val="center"/>
          </w:tcPr>
          <w:p w14:paraId="288D62C2" w14:textId="77777777" w:rsidR="00D3459F" w:rsidRPr="00081FDB" w:rsidRDefault="00D3459F" w:rsidP="001379D0">
            <w:pPr>
              <w:pStyle w:val="Header"/>
              <w:jc w:val="center"/>
              <w:rPr>
                <w:b/>
                <w:lang w:val="en-AU"/>
              </w:rPr>
            </w:pPr>
            <w:r w:rsidRPr="00081FDB">
              <w:rPr>
                <w:b/>
                <w:lang w:val="en-AU"/>
              </w:rPr>
              <w:t>2022</w:t>
            </w:r>
          </w:p>
        </w:tc>
        <w:tc>
          <w:tcPr>
            <w:tcW w:w="3260" w:type="dxa"/>
            <w:tcBorders>
              <w:top w:val="single" w:sz="4" w:space="0" w:color="auto"/>
              <w:left w:val="single" w:sz="4" w:space="0" w:color="auto"/>
              <w:bottom w:val="single" w:sz="4" w:space="0" w:color="auto"/>
              <w:right w:val="single" w:sz="4" w:space="0" w:color="auto"/>
            </w:tcBorders>
          </w:tcPr>
          <w:p w14:paraId="5312680B" w14:textId="77777777" w:rsidR="00D3459F" w:rsidRPr="00081FDB" w:rsidRDefault="00D3459F" w:rsidP="001379D0">
            <w:pPr>
              <w:pStyle w:val="Header"/>
              <w:rPr>
                <w:lang w:val="fr-BE"/>
              </w:rPr>
            </w:pPr>
            <w:r w:rsidRPr="00081FDB">
              <w:rPr>
                <w:lang w:val="fr-BE"/>
              </w:rPr>
              <w:t>1,4282</w:t>
            </w:r>
          </w:p>
        </w:tc>
        <w:tc>
          <w:tcPr>
            <w:tcW w:w="1559" w:type="dxa"/>
            <w:tcBorders>
              <w:top w:val="single" w:sz="4" w:space="0" w:color="auto"/>
              <w:left w:val="single" w:sz="4" w:space="0" w:color="auto"/>
              <w:bottom w:val="single" w:sz="4" w:space="0" w:color="auto"/>
              <w:right w:val="single" w:sz="4" w:space="0" w:color="auto"/>
            </w:tcBorders>
          </w:tcPr>
          <w:p w14:paraId="042E5759" w14:textId="77777777" w:rsidR="00D3459F" w:rsidRPr="00081FDB" w:rsidRDefault="00D3459F" w:rsidP="001379D0">
            <w:pPr>
              <w:pStyle w:val="Header"/>
              <w:rPr>
                <w:rFonts w:cs="Arial"/>
                <w:lang w:eastAsia="en-GB"/>
              </w:rPr>
            </w:pPr>
            <w:r w:rsidRPr="00081FDB">
              <w:rPr>
                <w:rFonts w:cs="Arial"/>
                <w:lang w:eastAsia="en-GB"/>
              </w:rPr>
              <w:t>170,70</w:t>
            </w:r>
          </w:p>
        </w:tc>
        <w:tc>
          <w:tcPr>
            <w:tcW w:w="1560" w:type="dxa"/>
            <w:tcBorders>
              <w:top w:val="single" w:sz="4" w:space="0" w:color="auto"/>
              <w:left w:val="single" w:sz="4" w:space="0" w:color="auto"/>
              <w:bottom w:val="single" w:sz="4" w:space="0" w:color="auto"/>
              <w:right w:val="single" w:sz="4" w:space="0" w:color="auto"/>
            </w:tcBorders>
          </w:tcPr>
          <w:p w14:paraId="00D9B3A6" w14:textId="77777777" w:rsidR="00D3459F" w:rsidRPr="00081FDB" w:rsidRDefault="00D3459F" w:rsidP="001379D0">
            <w:pPr>
              <w:pStyle w:val="Header"/>
              <w:rPr>
                <w:rFonts w:cs="Arial"/>
                <w:lang w:eastAsia="en-GB"/>
              </w:rPr>
            </w:pPr>
            <w:r w:rsidRPr="00081FDB">
              <w:rPr>
                <w:rFonts w:cs="Arial"/>
                <w:lang w:eastAsia="en-GB"/>
              </w:rPr>
              <w:t>204,85</w:t>
            </w:r>
          </w:p>
        </w:tc>
      </w:tr>
      <w:tr w:rsidR="00D3459F" w:rsidRPr="00081FDB" w14:paraId="437927E7" w14:textId="77777777" w:rsidTr="001379D0">
        <w:trPr>
          <w:trHeight w:val="230"/>
        </w:trPr>
        <w:tc>
          <w:tcPr>
            <w:tcW w:w="851" w:type="dxa"/>
            <w:tcBorders>
              <w:top w:val="single" w:sz="4" w:space="0" w:color="auto"/>
              <w:left w:val="single" w:sz="4" w:space="0" w:color="auto"/>
              <w:bottom w:val="single" w:sz="4" w:space="0" w:color="auto"/>
              <w:right w:val="single" w:sz="4" w:space="0" w:color="auto"/>
            </w:tcBorders>
            <w:vAlign w:val="center"/>
          </w:tcPr>
          <w:p w14:paraId="7B4AACC0" w14:textId="77777777" w:rsidR="00D3459F" w:rsidRPr="00081FDB" w:rsidRDefault="00D3459F" w:rsidP="001379D0">
            <w:pPr>
              <w:pStyle w:val="Header"/>
              <w:jc w:val="center"/>
              <w:rPr>
                <w:b/>
                <w:lang w:val="en-AU"/>
              </w:rPr>
            </w:pPr>
            <w:r w:rsidRPr="00081FDB">
              <w:rPr>
                <w:b/>
                <w:lang w:val="en-AU"/>
              </w:rPr>
              <w:t>2023</w:t>
            </w:r>
          </w:p>
        </w:tc>
        <w:tc>
          <w:tcPr>
            <w:tcW w:w="3260" w:type="dxa"/>
            <w:tcBorders>
              <w:top w:val="single" w:sz="4" w:space="0" w:color="auto"/>
              <w:left w:val="single" w:sz="4" w:space="0" w:color="auto"/>
              <w:bottom w:val="single" w:sz="4" w:space="0" w:color="auto"/>
              <w:right w:val="single" w:sz="4" w:space="0" w:color="auto"/>
            </w:tcBorders>
          </w:tcPr>
          <w:p w14:paraId="7AD23F40" w14:textId="77777777" w:rsidR="00D3459F" w:rsidRPr="00081FDB" w:rsidRDefault="00D3459F" w:rsidP="001379D0">
            <w:pPr>
              <w:pStyle w:val="Header"/>
              <w:rPr>
                <w:lang w:val="fr-BE"/>
              </w:rPr>
            </w:pPr>
            <w:r w:rsidRPr="00081FDB">
              <w:rPr>
                <w:lang w:val="fr-BE"/>
              </w:rPr>
              <w:t>1,5460</w:t>
            </w:r>
          </w:p>
        </w:tc>
        <w:tc>
          <w:tcPr>
            <w:tcW w:w="1559" w:type="dxa"/>
            <w:tcBorders>
              <w:top w:val="single" w:sz="4" w:space="0" w:color="auto"/>
              <w:left w:val="single" w:sz="4" w:space="0" w:color="auto"/>
              <w:bottom w:val="single" w:sz="4" w:space="0" w:color="auto"/>
              <w:right w:val="single" w:sz="4" w:space="0" w:color="auto"/>
            </w:tcBorders>
          </w:tcPr>
          <w:p w14:paraId="6ED1840A" w14:textId="77777777" w:rsidR="00D3459F" w:rsidRPr="00081FDB" w:rsidRDefault="00D3459F" w:rsidP="001379D0">
            <w:pPr>
              <w:pStyle w:val="Header"/>
              <w:rPr>
                <w:rFonts w:cs="Arial"/>
                <w:lang w:eastAsia="en-GB"/>
              </w:rPr>
            </w:pPr>
            <w:r w:rsidRPr="00081FDB">
              <w:rPr>
                <w:rFonts w:cs="Arial"/>
                <w:lang w:eastAsia="en-GB"/>
              </w:rPr>
              <w:t>184,78</w:t>
            </w:r>
          </w:p>
        </w:tc>
        <w:tc>
          <w:tcPr>
            <w:tcW w:w="1560" w:type="dxa"/>
            <w:tcBorders>
              <w:top w:val="single" w:sz="4" w:space="0" w:color="auto"/>
              <w:left w:val="single" w:sz="4" w:space="0" w:color="auto"/>
              <w:bottom w:val="single" w:sz="4" w:space="0" w:color="auto"/>
              <w:right w:val="single" w:sz="4" w:space="0" w:color="auto"/>
            </w:tcBorders>
          </w:tcPr>
          <w:p w14:paraId="76C37555" w14:textId="77777777" w:rsidR="00D3459F" w:rsidRPr="00081FDB" w:rsidRDefault="00D3459F" w:rsidP="001379D0">
            <w:pPr>
              <w:pStyle w:val="Header"/>
              <w:rPr>
                <w:rFonts w:cs="Arial"/>
                <w:lang w:eastAsia="en-GB"/>
              </w:rPr>
            </w:pPr>
            <w:r w:rsidRPr="00081FDB">
              <w:rPr>
                <w:rFonts w:cs="Arial"/>
                <w:lang w:eastAsia="en-GB"/>
              </w:rPr>
              <w:t>221,74</w:t>
            </w:r>
          </w:p>
        </w:tc>
      </w:tr>
      <w:tr w:rsidR="00D3459F" w:rsidRPr="00081FDB" w14:paraId="35DB5582" w14:textId="77777777" w:rsidTr="001379D0">
        <w:trPr>
          <w:trHeight w:val="230"/>
        </w:trPr>
        <w:tc>
          <w:tcPr>
            <w:tcW w:w="851" w:type="dxa"/>
            <w:tcBorders>
              <w:top w:val="single" w:sz="4" w:space="0" w:color="auto"/>
              <w:left w:val="single" w:sz="4" w:space="0" w:color="auto"/>
              <w:bottom w:val="single" w:sz="4" w:space="0" w:color="auto"/>
              <w:right w:val="single" w:sz="4" w:space="0" w:color="auto"/>
            </w:tcBorders>
            <w:vAlign w:val="center"/>
          </w:tcPr>
          <w:p w14:paraId="19FCA3A9" w14:textId="77777777" w:rsidR="00D3459F" w:rsidRPr="00081FDB" w:rsidRDefault="00D3459F" w:rsidP="001379D0">
            <w:pPr>
              <w:pStyle w:val="Header"/>
              <w:jc w:val="center"/>
              <w:rPr>
                <w:b/>
                <w:lang w:val="en-AU"/>
              </w:rPr>
            </w:pPr>
            <w:r w:rsidRPr="00081FDB">
              <w:rPr>
                <w:b/>
                <w:lang w:val="en-AU"/>
              </w:rPr>
              <w:t>2024</w:t>
            </w:r>
          </w:p>
        </w:tc>
        <w:tc>
          <w:tcPr>
            <w:tcW w:w="3260" w:type="dxa"/>
            <w:tcBorders>
              <w:top w:val="single" w:sz="4" w:space="0" w:color="auto"/>
              <w:left w:val="single" w:sz="4" w:space="0" w:color="auto"/>
              <w:bottom w:val="single" w:sz="4" w:space="0" w:color="auto"/>
              <w:right w:val="single" w:sz="4" w:space="0" w:color="auto"/>
            </w:tcBorders>
          </w:tcPr>
          <w:p w14:paraId="0C1F3C9A" w14:textId="77777777" w:rsidR="00D3459F" w:rsidRPr="00081FDB" w:rsidRDefault="00D3459F" w:rsidP="001379D0">
            <w:pPr>
              <w:pStyle w:val="Header"/>
              <w:rPr>
                <w:lang w:val="fr-BE"/>
              </w:rPr>
            </w:pPr>
            <w:r w:rsidRPr="00081FDB">
              <w:rPr>
                <w:lang w:val="fr-BE"/>
              </w:rPr>
              <w:t>1,6406</w:t>
            </w:r>
          </w:p>
        </w:tc>
        <w:tc>
          <w:tcPr>
            <w:tcW w:w="1559" w:type="dxa"/>
            <w:tcBorders>
              <w:top w:val="single" w:sz="4" w:space="0" w:color="auto"/>
              <w:left w:val="single" w:sz="4" w:space="0" w:color="auto"/>
              <w:bottom w:val="single" w:sz="4" w:space="0" w:color="auto"/>
              <w:right w:val="single" w:sz="4" w:space="0" w:color="auto"/>
            </w:tcBorders>
          </w:tcPr>
          <w:p w14:paraId="256487E2" w14:textId="77777777" w:rsidR="00D3459F" w:rsidRPr="00081FDB" w:rsidRDefault="00D3459F" w:rsidP="001379D0">
            <w:pPr>
              <w:pStyle w:val="Header"/>
              <w:rPr>
                <w:rFonts w:cs="Arial"/>
                <w:lang w:eastAsia="en-GB"/>
              </w:rPr>
            </w:pPr>
            <w:r w:rsidRPr="00081FDB">
              <w:rPr>
                <w:rFonts w:cs="Arial"/>
                <w:lang w:eastAsia="en-GB"/>
              </w:rPr>
              <w:t>196,08</w:t>
            </w:r>
          </w:p>
        </w:tc>
        <w:tc>
          <w:tcPr>
            <w:tcW w:w="1560" w:type="dxa"/>
            <w:tcBorders>
              <w:top w:val="single" w:sz="4" w:space="0" w:color="auto"/>
              <w:left w:val="single" w:sz="4" w:space="0" w:color="auto"/>
              <w:bottom w:val="single" w:sz="4" w:space="0" w:color="auto"/>
              <w:right w:val="single" w:sz="4" w:space="0" w:color="auto"/>
            </w:tcBorders>
          </w:tcPr>
          <w:p w14:paraId="1CBDBBD3" w14:textId="77777777" w:rsidR="00D3459F" w:rsidRPr="00081FDB" w:rsidRDefault="00D3459F" w:rsidP="001379D0">
            <w:pPr>
              <w:pStyle w:val="Header"/>
              <w:rPr>
                <w:rFonts w:cs="Arial"/>
                <w:lang w:eastAsia="en-GB"/>
              </w:rPr>
            </w:pPr>
            <w:r w:rsidRPr="00081FDB">
              <w:rPr>
                <w:rFonts w:cs="Arial"/>
                <w:lang w:eastAsia="en-GB"/>
              </w:rPr>
              <w:t>235,31</w:t>
            </w:r>
          </w:p>
        </w:tc>
      </w:tr>
    </w:tbl>
    <w:p w14:paraId="71C9004B" w14:textId="77777777" w:rsidR="00947EAC" w:rsidRDefault="00947EAC" w:rsidP="00A80F56">
      <w:pPr>
        <w:rPr>
          <w:lang w:val="nl-NL"/>
        </w:rPr>
      </w:pP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B45E27"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w:t>
          </w:r>
        </w:sdtContent>
      </w:sdt>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r w:rsidRPr="0054160F">
        <w:rPr>
          <w:rFonts w:ascii="Arial" w:hAnsi="Arial" w:cs="Arial"/>
          <w:sz w:val="18"/>
          <w:szCs w:val="18"/>
          <w:lang w:val="nl-NL"/>
        </w:rPr>
        <w:t xml:space="preserve">Bijlagen : </w:t>
      </w:r>
    </w:p>
    <w:tbl>
      <w:tblPr>
        <w:tblStyle w:val="TableGrid"/>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placeholder>
            <w:docPart w:val="574F8A8B89E141A79FF87FE76A621377"/>
          </w:placeholder>
        </w:sdtPr>
        <w:sdtEndPr>
          <w:rPr>
            <w:rStyle w:val="DefaultParagraphFon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B45E27"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DefaultParagraphFont"/>
                      <w:color w:val="FFFFFF" w:themeColor="background1"/>
                      <w:u w:val="none"/>
                    </w:rPr>
                  </w:sdtEndPr>
                  <w:sdtContent>
                    <w:r w:rsidR="00235126">
                      <w:rPr>
                        <w:rStyle w:val="HL"/>
                        <w:rFonts w:ascii="Arial" w:hAnsi="Arial" w:cs="Arial"/>
                        <w:sz w:val="18"/>
                        <w:szCs w:val="18"/>
                      </w:rPr>
                      <w:t xml:space="preserve"> </w:t>
                    </w:r>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DefaultParagraphFon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B45E27"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DefaultParagraphFont"/>
                      <w:color w:val="FFFFFF" w:themeColor="background1"/>
                      <w:u w:val="none"/>
                    </w:rPr>
                  </w:sdtEndPr>
                  <w:sdtContent>
                    <w:r w:rsidR="00235126">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8F4DF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1460" w14:textId="77777777" w:rsidR="0035536F" w:rsidRDefault="0035536F" w:rsidP="006B0F9F">
      <w:pPr>
        <w:spacing w:after="0" w:line="240" w:lineRule="auto"/>
      </w:pPr>
      <w:r>
        <w:separator/>
      </w:r>
    </w:p>
  </w:endnote>
  <w:endnote w:type="continuationSeparator" w:id="0">
    <w:p w14:paraId="7EB13AC5" w14:textId="77777777" w:rsidR="0035536F" w:rsidRDefault="0035536F" w:rsidP="006B0F9F">
      <w:pPr>
        <w:spacing w:after="0" w:line="240" w:lineRule="auto"/>
      </w:pPr>
      <w:r>
        <w:continuationSeparator/>
      </w:r>
    </w:p>
  </w:endnote>
  <w:endnote w:type="continuationNotice" w:id="1">
    <w:p w14:paraId="5F649CF9" w14:textId="77777777" w:rsidR="0035536F" w:rsidRDefault="0035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114" w14:textId="77777777" w:rsidR="00D75C41" w:rsidRDefault="00D7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51D" w14:textId="77777777" w:rsidR="0080543A" w:rsidRDefault="0080543A">
    <w:pPr>
      <w:pStyle w:val="Footer"/>
      <w:rPr>
        <w:rFonts w:ascii="Arial" w:hAnsi="Arial" w:cs="Arial"/>
        <w:sz w:val="18"/>
        <w:szCs w:val="18"/>
        <w:lang w:val="en-GB"/>
      </w:rPr>
    </w:pPr>
  </w:p>
  <w:p w14:paraId="2E90B991" w14:textId="4EE5219E" w:rsidR="00995CEB" w:rsidRPr="0054160F" w:rsidRDefault="007A6307">
    <w:pPr>
      <w:pStyle w:val="Footer"/>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r w:rsidR="00D75C41" w:rsidRPr="00D75C41">
      <w:rPr>
        <w:rFonts w:ascii="Arial" w:hAnsi="Arial" w:cs="Arial"/>
        <w:sz w:val="18"/>
        <w:szCs w:val="18"/>
        <w:lang w:val="en-GB"/>
      </w:rPr>
      <w:t>Tel : 02/524 97 97</w:t>
    </w:r>
  </w:p>
  <w:p w14:paraId="22E75718" w14:textId="4F09340C" w:rsidR="00995CEB" w:rsidRPr="002B01D7" w:rsidRDefault="00995CEB">
    <w:pPr>
      <w:pStyle w:val="Footer"/>
      <w:rPr>
        <w:lang w:val="en-GB"/>
      </w:rPr>
    </w:pPr>
    <w:r w:rsidRPr="002B01D7">
      <w:rPr>
        <w:lang w:val="en-GB"/>
      </w:rPr>
      <w:tab/>
    </w:r>
  </w:p>
  <w:p w14:paraId="31CB852A" w14:textId="288232B0" w:rsidR="00995CEB" w:rsidRPr="002B01D7" w:rsidRDefault="00B45E27">
    <w:pPr>
      <w:pStyle w:val="Footer"/>
      <w:rPr>
        <w:lang w:val="en-GB"/>
      </w:rPr>
    </w:pPr>
    <w:sdt>
      <w:sdtPr>
        <w:rPr>
          <w:lang w:val="nl-NL"/>
        </w:rPr>
        <w:alias w:val="[Cel:Titel]"/>
        <w:tag w:val="[Cel:Titel]"/>
        <w:id w:val="2046867330"/>
        <w:placeholder>
          <w:docPart w:val="D43DBDBE94C64C4A986F4DD894CB37E7"/>
        </w:placeholder>
        <w:text/>
      </w:sdtPr>
      <w:sdtEndPr/>
      <w:sdtContent>
        <w:r w:rsidR="00235126">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1E2" w14:textId="5F4AA42F" w:rsidR="0080543A" w:rsidRPr="00285AC1" w:rsidRDefault="0080543A">
    <w:pPr>
      <w:pStyle w:val="Footer"/>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t xml:space="preserve">Tel :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FBA" w14:textId="77777777" w:rsidR="0035536F" w:rsidRDefault="0035536F" w:rsidP="006B0F9F">
      <w:pPr>
        <w:spacing w:after="0" w:line="240" w:lineRule="auto"/>
      </w:pPr>
      <w:r>
        <w:separator/>
      </w:r>
    </w:p>
  </w:footnote>
  <w:footnote w:type="continuationSeparator" w:id="0">
    <w:p w14:paraId="0240660D" w14:textId="77777777" w:rsidR="0035536F" w:rsidRDefault="0035536F" w:rsidP="006B0F9F">
      <w:pPr>
        <w:spacing w:after="0" w:line="240" w:lineRule="auto"/>
      </w:pPr>
      <w:r>
        <w:continuationSeparator/>
      </w:r>
    </w:p>
  </w:footnote>
  <w:footnote w:type="continuationNotice" w:id="1">
    <w:p w14:paraId="04566C50" w14:textId="77777777" w:rsidR="0035536F" w:rsidRDefault="00355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78A" w14:textId="77777777" w:rsidR="00D75C41" w:rsidRDefault="00D7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92EE" w14:textId="20D95DBA" w:rsidR="00044C55" w:rsidRDefault="00044C55">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1F3" w14:textId="6310132F" w:rsidR="0080543A" w:rsidRPr="00082755" w:rsidRDefault="0080543A" w:rsidP="0080543A">
    <w:pPr>
      <w:pStyle w:val="Header"/>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D188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1pt" to="1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" strokecolor="black [3200]" strokeweight=".5pt">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Header"/>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Header"/>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35126"/>
    <w:rsid w:val="0028170D"/>
    <w:rsid w:val="00285AC1"/>
    <w:rsid w:val="0028653E"/>
    <w:rsid w:val="002B01D7"/>
    <w:rsid w:val="002C5751"/>
    <w:rsid w:val="002C6144"/>
    <w:rsid w:val="002D6A5F"/>
    <w:rsid w:val="002F131B"/>
    <w:rsid w:val="00334CFA"/>
    <w:rsid w:val="00345CD0"/>
    <w:rsid w:val="0035536F"/>
    <w:rsid w:val="00385D4C"/>
    <w:rsid w:val="00397DB8"/>
    <w:rsid w:val="003B0748"/>
    <w:rsid w:val="003C53C6"/>
    <w:rsid w:val="003D2E58"/>
    <w:rsid w:val="003F6518"/>
    <w:rsid w:val="00430842"/>
    <w:rsid w:val="00450167"/>
    <w:rsid w:val="00450B06"/>
    <w:rsid w:val="00452BF0"/>
    <w:rsid w:val="00480F61"/>
    <w:rsid w:val="00481E12"/>
    <w:rsid w:val="004D4280"/>
    <w:rsid w:val="00504C8F"/>
    <w:rsid w:val="00505285"/>
    <w:rsid w:val="00523F78"/>
    <w:rsid w:val="0054160F"/>
    <w:rsid w:val="00542F6A"/>
    <w:rsid w:val="00560939"/>
    <w:rsid w:val="0056337A"/>
    <w:rsid w:val="00586B23"/>
    <w:rsid w:val="005960AD"/>
    <w:rsid w:val="005B1B23"/>
    <w:rsid w:val="006151A2"/>
    <w:rsid w:val="00616E91"/>
    <w:rsid w:val="006B0F9F"/>
    <w:rsid w:val="006D18CF"/>
    <w:rsid w:val="006D5084"/>
    <w:rsid w:val="006E092F"/>
    <w:rsid w:val="00702686"/>
    <w:rsid w:val="0071426F"/>
    <w:rsid w:val="00725783"/>
    <w:rsid w:val="00775493"/>
    <w:rsid w:val="007A6307"/>
    <w:rsid w:val="007C4580"/>
    <w:rsid w:val="007F613D"/>
    <w:rsid w:val="0080543A"/>
    <w:rsid w:val="008301CF"/>
    <w:rsid w:val="00830463"/>
    <w:rsid w:val="00830DD9"/>
    <w:rsid w:val="008324E3"/>
    <w:rsid w:val="00852611"/>
    <w:rsid w:val="008552BC"/>
    <w:rsid w:val="008A080D"/>
    <w:rsid w:val="008F4DF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122E"/>
    <w:rsid w:val="00B02A1B"/>
    <w:rsid w:val="00B055DE"/>
    <w:rsid w:val="00B45E27"/>
    <w:rsid w:val="00B507BB"/>
    <w:rsid w:val="00B52338"/>
    <w:rsid w:val="00B555BE"/>
    <w:rsid w:val="00B91B19"/>
    <w:rsid w:val="00B97568"/>
    <w:rsid w:val="00BC4268"/>
    <w:rsid w:val="00BC65BD"/>
    <w:rsid w:val="00C1766D"/>
    <w:rsid w:val="00C70678"/>
    <w:rsid w:val="00C969C1"/>
    <w:rsid w:val="00D00C47"/>
    <w:rsid w:val="00D3459F"/>
    <w:rsid w:val="00D353D3"/>
    <w:rsid w:val="00D354C6"/>
    <w:rsid w:val="00D356D9"/>
    <w:rsid w:val="00D5309A"/>
    <w:rsid w:val="00D56E90"/>
    <w:rsid w:val="00D61C43"/>
    <w:rsid w:val="00D6213A"/>
    <w:rsid w:val="00D75C41"/>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5DC11F84-C0D9-409D-990F-3F20FD99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9A"/>
    <w:rPr>
      <w:color w:val="808080"/>
    </w:rPr>
  </w:style>
  <w:style w:type="table" w:styleId="LightList-Accent1">
    <w:name w:val="Light List Accent 1"/>
    <w:basedOn w:val="Table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Hyperlink"/>
    <w:uiPriority w:val="1"/>
    <w:rsid w:val="00226028"/>
    <w:rPr>
      <w:color w:val="0563C1" w:themeColor="hyperlink"/>
      <w:u w:val="single"/>
    </w:rPr>
  </w:style>
  <w:style w:type="character" w:styleId="Hyperlink">
    <w:name w:val="Hyperlink"/>
    <w:basedOn w:val="DefaultParagraphFont"/>
    <w:uiPriority w:val="99"/>
    <w:semiHidden/>
    <w:unhideWhenUsed/>
    <w:rsid w:val="00226028"/>
    <w:rPr>
      <w:color w:val="0563C1" w:themeColor="hyperlink"/>
      <w:u w:val="single"/>
    </w:rPr>
  </w:style>
  <w:style w:type="character" w:styleId="HTMLCode">
    <w:name w:val="HTML Code"/>
    <w:basedOn w:val="DefaultParagraphFon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ListTable7Colorful-Accent6">
    <w:name w:val="List Table 7 Colorful Accent 6"/>
    <w:basedOn w:val="Table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nhideWhenUsed/>
    <w:rsid w:val="006B0F9F"/>
    <w:pPr>
      <w:tabs>
        <w:tab w:val="center" w:pos="4513"/>
        <w:tab w:val="right" w:pos="9026"/>
      </w:tabs>
      <w:spacing w:after="0" w:line="240" w:lineRule="auto"/>
    </w:pPr>
  </w:style>
  <w:style w:type="character" w:customStyle="1" w:styleId="HeaderChar">
    <w:name w:val="Header Char"/>
    <w:basedOn w:val="DefaultParagraphFont"/>
    <w:link w:val="Header"/>
    <w:rsid w:val="006B0F9F"/>
  </w:style>
  <w:style w:type="paragraph" w:styleId="Footer">
    <w:name w:val="footer"/>
    <w:basedOn w:val="Normal"/>
    <w:link w:val="FooterChar"/>
    <w:uiPriority w:val="99"/>
    <w:unhideWhenUsed/>
    <w:rsid w:val="006B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9F"/>
  </w:style>
  <w:style w:type="paragraph" w:styleId="Subtitle">
    <w:name w:val="Subtitle"/>
    <w:basedOn w:val="Normal"/>
    <w:next w:val="Normal"/>
    <w:link w:val="SubtitleChar"/>
    <w:uiPriority w:val="11"/>
    <w:qFormat/>
    <w:rsid w:val="00616E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4324">
      <w:bodyDiv w:val="1"/>
      <w:marLeft w:val="0"/>
      <w:marRight w:val="0"/>
      <w:marTop w:val="0"/>
      <w:marBottom w:val="0"/>
      <w:divBdr>
        <w:top w:val="none" w:sz="0" w:space="0" w:color="auto"/>
        <w:left w:val="none" w:sz="0" w:space="0" w:color="auto"/>
        <w:bottom w:val="none" w:sz="0" w:space="0" w:color="auto"/>
        <w:right w:val="none" w:sz="0" w:space="0" w:color="auto"/>
      </w:divBdr>
      <w:divsChild>
        <w:div w:id="195967428">
          <w:marLeft w:val="0"/>
          <w:marRight w:val="0"/>
          <w:marTop w:val="0"/>
          <w:marBottom w:val="0"/>
          <w:divBdr>
            <w:top w:val="none" w:sz="0" w:space="0" w:color="auto"/>
            <w:left w:val="none" w:sz="0" w:space="0" w:color="auto"/>
            <w:bottom w:val="none" w:sz="0" w:space="0" w:color="auto"/>
            <w:right w:val="none" w:sz="0" w:space="0" w:color="auto"/>
          </w:divBdr>
          <w:divsChild>
            <w:div w:id="85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PlaceholderText"/>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PlaceholderText"/>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PlaceholderText"/>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PlaceholderText"/>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PlaceholderText"/>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PlaceholderText"/>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PlaceholderText"/>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PlaceholderText"/>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PlaceholderText"/>
            </w:rPr>
            <w:t>[Omzendbrief datum]</w:t>
          </w:r>
        </w:p>
      </w:docPartBody>
    </w:docPart>
    <w:docPart>
      <w:docPartPr>
        <w:name w:val="DF25FFE99BD04157B08918E2CEEF8D99"/>
        <w:category>
          <w:name w:val="General"/>
          <w:gallery w:val="placeholder"/>
        </w:category>
        <w:types>
          <w:type w:val="bbPlcHdr"/>
        </w:types>
        <w:behaviors>
          <w:behavior w:val="content"/>
        </w:behaviors>
        <w:guid w:val="{90E58ED1-8462-4AFF-B2EC-F3B39AB902B2}"/>
      </w:docPartPr>
      <w:docPartBody>
        <w:p w:rsidR="0032173E" w:rsidRDefault="00E722D9">
          <w:r w:rsidRPr="00F46554">
            <w:rPr>
              <w:rStyle w:val="PlaceholderText"/>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2173E"/>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E67F2C"/>
    <w:rsid w:val="00E722D9"/>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D9"/>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395</Value>
      <Value>206</Value>
      <Value>14</Value>
    </TaxCatchAll>
    <Omzendbrief_x0020_datum xmlns="a445d3d8-28a8-4826-ad51-85ae78dbc123">2023-11-08T23:00:00+00:00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260 - Bijdragebons</TermName>
          <TermId xmlns="http://schemas.microsoft.com/office/infopath/2007/PartnerControls">1f43c876-dad7-4126-8c55-84a632868c30</TermId>
        </TermInfo>
      </Terms>
    </g7ae3e1ae2664f8e8c2d1d16ac6e26f8>
    <Omzendbrief_x0020_volgnr xmlns="a445d3d8-28a8-4826-ad51-85ae78dbc123">284</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3843</Dossier>
    <Betreft xmlns="a445d3d8-28a8-4826-ad51-85ae78dbc123">&lt;div class="ExternalClassB7BBCF19F4114ED6B397961337DD38AE"&gt;&lt;p&gt;​&lt;strong&gt;Dagloongrenzen 2024 voor de beperking van de vermelding van het loon op de bijdragebescheiden&lt;/strong&gt;​&lt;br&gt;&lt;/p&gt;&lt;/div&gt;</Betreft>
    <Betreft-FR xmlns="5c99ba27-9f4a-43d1-a433-cd21c0c58a91">&lt;div class="ExternalClassF17707B9E0854A88A273A398ECC69DC7"&gt;&lt;p&gt;​&lt;strong&gt;&lt;span lang="FR-BE" style="font-size&amp;#58;11pt;line-height&amp;#58;115%;font-family&amp;#58;calibri, sans-serif;"&gt;Limitation
de la mention du montant journalier du salaire 2024, sur les documents de
cotisation&lt;/span&gt;&lt;/strong&gt;&lt;br&gt;&lt;/p&gt;&lt;/div&gt;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NL</Taal>
    <FormData xmlns="http://schemas.microsoft.com/sharepoint/v3" xsi:nil="true"/>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260 /20</rubr_x002d_multiline>
  </documentManagement>
</p:properties>
</file>

<file path=customXml/item3.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2f4a7d4fcef1cebe94e7edacc0423478">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6.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8137210e-1cf5-4361-bb77-e636aee5ca5c</FieldId>
        <FieldInternalName>DienstOpBrief</FieldInternalName>
      </ParentSource>
    </FieldValueSource>
  </FieldMetadata>
  <FieldMetadata>
    <SdtId>-1296370579</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67fa0b52-67bd-4ed8-837e-ecf24c4b2684</FieldId>
      <FieldInternalName>Omzendbrief_x0020_volgnr</FieldInternalName>
    </FieldValueSource>
  </FieldMetadata>
  <FieldMetadata>
    <SdtId>1181083119</SdtId>
    <Tag>rubr_x002d_multiline</Tag>
    <IsReadOnly>False</IsReadOnly>
    <Value><![CDATA[
260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98e1fe25-f5a7-42dc-a26a-bad955117236</FieldId>
      <FieldInternalName>rubr_x002d_multiline</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3843</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3843</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08723c66-2266-4b42-97dd-91c11c7eaea5</FieldId>
        <FieldInternalName>Dossier</FieldInternalName>
      </ParentSource>
    </FieldValueSource>
  </FieldMetadata>
  <FieldMetadata>
    <SdtId>-1155145922</SdtId>
    <Tag>Dossier:ondertekenaar_x003A_graad_x002d_nl</Tag>
    <IsReadOnly>True</IsReadOnly>
    <Value>Directeur-generaal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3843</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3845</ItemId>
      <FieldId>65c6f9ed-f47d-44e6-abd1-7cdebcafdd8b</FieldId>
      <FieldInternalName>Cel_x003A_Titel</FieldInternalName>
    </FieldValueSource>
  </FieldMetadata>
</FieldMetadatas>
</file>

<file path=customXml/item7.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54CEB964-429C-49DB-B0CA-7CAE2E227C4F}">
  <ds:schemaRefs/>
</ds:datastoreItem>
</file>

<file path=customXml/itemProps2.xml><?xml version="1.0" encoding="utf-8"?>
<ds:datastoreItem xmlns:ds="http://schemas.openxmlformats.org/officeDocument/2006/customXml" ds:itemID="{BA7489E9-BCCE-440D-B434-29E52A617D55}">
  <ds:schemaRefs>
    <ds:schemaRef ds:uri="872641a8-5ee1-4ad8-a2c8-179bbc26f47e"/>
    <ds:schemaRef ds:uri="http://schemas.microsoft.com/sharepoint/v3"/>
    <ds:schemaRef ds:uri="http://purl.org/dc/dcmitype/"/>
    <ds:schemaRef ds:uri="a771fd84-99d5-44c2-9dac-0b7cb5888153"/>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c99ba27-9f4a-43d1-a433-cd21c0c58a91"/>
    <ds:schemaRef ds:uri="a445d3d8-28a8-4826-ad51-85ae78dbc123"/>
    <ds:schemaRef ds:uri="http://www.w3.org/XML/1998/namespace"/>
    <ds:schemaRef ds:uri="http://purl.org/dc/terms/"/>
  </ds:schemaRefs>
</ds:datastoreItem>
</file>

<file path=customXml/itemProps3.xml><?xml version="1.0" encoding="utf-8"?>
<ds:datastoreItem xmlns:ds="http://schemas.openxmlformats.org/officeDocument/2006/customXml" ds:itemID="{80E99385-B611-4880-900D-D9C8B3277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D27F8-E47B-4D5F-B42A-785378D83A5A}">
  <ds:schemaRefs>
    <ds:schemaRef ds:uri="http://schemas.microsoft.com/sharepoint/v3/contenttype/forms"/>
  </ds:schemaRefs>
</ds:datastoreItem>
</file>

<file path=customXml/itemProps5.xml><?xml version="1.0" encoding="utf-8"?>
<ds:datastoreItem xmlns:ds="http://schemas.openxmlformats.org/officeDocument/2006/customXml" ds:itemID="{B2A7567E-0F29-4A88-B98A-8CFF8012E1BE}">
  <ds:schemaRefs>
    <ds:schemaRef ds:uri="http://schemas.enovapoint.com/SP/DocumentSettings"/>
  </ds:schemaRefs>
</ds:datastoreItem>
</file>

<file path=customXml/itemProps6.xml><?xml version="1.0" encoding="utf-8"?>
<ds:datastoreItem xmlns:ds="http://schemas.openxmlformats.org/officeDocument/2006/customXml" ds:itemID="{4D226D54-E2DC-431F-99FB-4BBA67E3C351}">
  <ds:schemaRefs>
    <ds:schemaRef ds:uri="http://schemas.enovapoint.com/SP/FieldMetadataCollection"/>
  </ds:schemaRefs>
</ds:datastoreItem>
</file>

<file path=customXml/itemProps7.xml><?xml version="1.0" encoding="utf-8"?>
<ds:datastoreItem xmlns:ds="http://schemas.openxmlformats.org/officeDocument/2006/customXml" ds:itemID="{E78159F9-CB06-482B-B288-B911C8E61BB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de la mention du montant journalier du salaire 2024, sur les documents de cotisation</dc:title>
  <dc:subject/>
  <dc:creator>Jacobs Tom</dc:creator>
  <cp:keywords/>
  <dc:description/>
  <cp:lastModifiedBy>Felice Peeters (RIZIV-INAMI)</cp:lastModifiedBy>
  <cp:revision>2</cp:revision>
  <dcterms:created xsi:type="dcterms:W3CDTF">2023-12-08T15:29:00Z</dcterms:created>
  <dcterms:modified xsi:type="dcterms:W3CDTF">2023-12-08T15:29:00Z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0x010100BDF9EAF7E7FE59449502797BFB51743F00FF2740BAA3255943B8B9E081CA8E0E05</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206;#260 - Bijdragebons|1f43c876-dad7-4126-8c55-84a632868c30</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